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35" w:rsidRPr="00E52E7D" w:rsidRDefault="005E6435" w:rsidP="005E6435">
      <w:pPr>
        <w:rPr>
          <w:b/>
        </w:rPr>
      </w:pPr>
      <w:r w:rsidRPr="00E52E7D">
        <w:rPr>
          <w:noProof/>
        </w:rPr>
        <w:drawing>
          <wp:anchor distT="0" distB="0" distL="114300" distR="114300" simplePos="0" relativeHeight="251659264" behindDoc="0" locked="0" layoutInCell="1" allowOverlap="1" wp14:anchorId="42FD8D4B" wp14:editId="14224F6A">
            <wp:simplePos x="0" y="0"/>
            <wp:positionH relativeFrom="margin">
              <wp:align>left</wp:align>
            </wp:positionH>
            <wp:positionV relativeFrom="paragraph">
              <wp:posOffset>-82550</wp:posOffset>
            </wp:positionV>
            <wp:extent cx="2057400" cy="1028700"/>
            <wp:effectExtent l="0" t="0" r="0" b="0"/>
            <wp:wrapNone/>
            <wp:docPr id="2" name="Picture 3" descr="OCPS_Final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PS_Final_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  </w:t>
      </w:r>
      <w:r w:rsidRPr="00E52E7D">
        <w:rPr>
          <w:b/>
        </w:rPr>
        <w:t>MEDIA CONTACT:</w:t>
      </w:r>
    </w:p>
    <w:p w:rsidR="005E6435" w:rsidRPr="00E52E7D" w:rsidRDefault="005E6435" w:rsidP="005E643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2E7D">
        <w:rPr>
          <w:b/>
        </w:rPr>
        <w:tab/>
        <w:t xml:space="preserve">   </w:t>
      </w:r>
      <w:r>
        <w:t>Jean Oelrich</w:t>
      </w:r>
    </w:p>
    <w:p w:rsidR="005E6435" w:rsidRPr="00E52E7D" w:rsidRDefault="005E6435" w:rsidP="005E6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2160"/>
      </w:pPr>
      <w:r>
        <w:tab/>
      </w:r>
      <w:r>
        <w:tab/>
      </w:r>
      <w:r>
        <w:tab/>
      </w:r>
      <w:r>
        <w:tab/>
        <w:t xml:space="preserve">   Director of Marketing and</w:t>
      </w:r>
    </w:p>
    <w:p w:rsidR="005E6435" w:rsidRDefault="005E6435" w:rsidP="005E6435">
      <w:pPr>
        <w:tabs>
          <w:tab w:val="left" w:pos="7845"/>
        </w:tabs>
      </w:pPr>
      <w:r w:rsidRPr="00E52E7D">
        <w:t xml:space="preserve">                            </w:t>
      </w:r>
      <w:r>
        <w:t xml:space="preserve">                    </w:t>
      </w:r>
      <w:r w:rsidRPr="00E52E7D">
        <w:t xml:space="preserve">                                       </w:t>
      </w:r>
      <w:r>
        <w:t>Communications</w:t>
      </w:r>
    </w:p>
    <w:p w:rsidR="005E6435" w:rsidRPr="00E52E7D" w:rsidRDefault="005E6435" w:rsidP="005E6435">
      <w:pPr>
        <w:tabs>
          <w:tab w:val="left" w:pos="7845"/>
        </w:tabs>
      </w:pPr>
      <w:r>
        <w:t xml:space="preserve">                                                                                       (714) 876-2380</w:t>
      </w:r>
      <w:r w:rsidRPr="00E52E7D">
        <w:tab/>
      </w:r>
    </w:p>
    <w:p w:rsidR="005E6435" w:rsidRPr="00E52E7D" w:rsidRDefault="005E6435" w:rsidP="005E6435">
      <w:pPr>
        <w:pBdr>
          <w:bottom w:val="single" w:sz="6" w:space="1" w:color="auto"/>
        </w:pBdr>
        <w:rPr>
          <w:rStyle w:val="Hyperlink"/>
          <w:color w:val="auto"/>
        </w:rPr>
      </w:pPr>
      <w:r w:rsidRPr="00E52E7D">
        <w:tab/>
      </w:r>
      <w:r w:rsidRPr="00E52E7D">
        <w:tab/>
      </w:r>
      <w:r w:rsidRPr="00E52E7D">
        <w:tab/>
      </w:r>
      <w:r w:rsidRPr="00E52E7D">
        <w:tab/>
      </w:r>
      <w:r w:rsidRPr="00E52E7D">
        <w:tab/>
      </w:r>
      <w:r w:rsidRPr="00E52E7D">
        <w:tab/>
      </w:r>
      <w:r w:rsidRPr="00E52E7D">
        <w:tab/>
      </w:r>
      <w:r>
        <w:t xml:space="preserve">   </w:t>
      </w:r>
      <w:hyperlink r:id="rId7" w:history="1">
        <w:r w:rsidRPr="008F3751">
          <w:rPr>
            <w:rStyle w:val="Hyperlink"/>
          </w:rPr>
          <w:t>joelrich@pacificsymphony.org</w:t>
        </w:r>
      </w:hyperlink>
    </w:p>
    <w:p w:rsidR="002A663B" w:rsidRPr="003C354F" w:rsidRDefault="002A663B" w:rsidP="002A663B">
      <w:pPr>
        <w:outlineLvl w:val="0"/>
        <w:rPr>
          <w:b/>
          <w:u w:val="single"/>
        </w:rPr>
      </w:pPr>
      <w:r w:rsidRPr="003C354F">
        <w:rPr>
          <w:b/>
          <w:u w:val="single"/>
        </w:rPr>
        <w:t>Media Advisory</w:t>
      </w:r>
    </w:p>
    <w:p w:rsidR="002A663B" w:rsidRPr="003C354F" w:rsidRDefault="002A663B" w:rsidP="002A663B">
      <w:pPr>
        <w:pStyle w:val="Pa0"/>
        <w:spacing w:line="240" w:lineRule="auto"/>
        <w:jc w:val="center"/>
        <w:rPr>
          <w:rFonts w:ascii="Times New Roman" w:hAnsi="Times New Roman"/>
          <w:b/>
          <w:caps/>
        </w:rPr>
      </w:pPr>
    </w:p>
    <w:p w:rsidR="00D54099" w:rsidRDefault="002A663B" w:rsidP="002A663B">
      <w:pPr>
        <w:pStyle w:val="Pa0"/>
        <w:spacing w:line="240" w:lineRule="auto"/>
        <w:jc w:val="center"/>
        <w:rPr>
          <w:rFonts w:ascii="Times New Roman" w:hAnsi="Times New Roman"/>
          <w:b/>
          <w:caps/>
        </w:rPr>
      </w:pPr>
      <w:r w:rsidRPr="003C354F">
        <w:rPr>
          <w:rFonts w:ascii="Times New Roman" w:hAnsi="Times New Roman"/>
          <w:b/>
          <w:caps/>
        </w:rPr>
        <w:t xml:space="preserve">pACIFIC SYMpHONy </w:t>
      </w:r>
      <w:r w:rsidR="00D54099">
        <w:rPr>
          <w:rFonts w:ascii="Times New Roman" w:hAnsi="Times New Roman"/>
          <w:b/>
          <w:caps/>
        </w:rPr>
        <w:t xml:space="preserve">Musicians </w:t>
      </w:r>
      <w:r w:rsidRPr="003C354F">
        <w:rPr>
          <w:rFonts w:ascii="Times New Roman" w:hAnsi="Times New Roman"/>
          <w:b/>
          <w:caps/>
        </w:rPr>
        <w:t xml:space="preserve">TO </w:t>
      </w:r>
      <w:r w:rsidR="001648D7">
        <w:rPr>
          <w:rFonts w:ascii="Times New Roman" w:hAnsi="Times New Roman"/>
          <w:b/>
          <w:caps/>
        </w:rPr>
        <w:t>perform</w:t>
      </w:r>
      <w:r w:rsidRPr="003C354F">
        <w:rPr>
          <w:rFonts w:ascii="Times New Roman" w:hAnsi="Times New Roman"/>
          <w:b/>
          <w:caps/>
        </w:rPr>
        <w:t xml:space="preserve"> </w:t>
      </w:r>
      <w:r w:rsidR="0050066D">
        <w:rPr>
          <w:rFonts w:ascii="Times New Roman" w:hAnsi="Times New Roman"/>
          <w:b/>
          <w:caps/>
        </w:rPr>
        <w:t>eclectic program</w:t>
      </w:r>
      <w:r w:rsidRPr="003C354F">
        <w:rPr>
          <w:rFonts w:ascii="Times New Roman" w:hAnsi="Times New Roman"/>
          <w:b/>
          <w:caps/>
        </w:rPr>
        <w:t xml:space="preserve"> </w:t>
      </w:r>
    </w:p>
    <w:p w:rsidR="002A663B" w:rsidRPr="003C354F" w:rsidRDefault="002A663B" w:rsidP="00D54099">
      <w:pPr>
        <w:pStyle w:val="Pa0"/>
        <w:spacing w:line="240" w:lineRule="auto"/>
        <w:jc w:val="center"/>
        <w:rPr>
          <w:rFonts w:ascii="Times New Roman" w:hAnsi="Times New Roman"/>
          <w:b/>
          <w:caps/>
        </w:rPr>
      </w:pPr>
      <w:r w:rsidRPr="003C354F">
        <w:rPr>
          <w:rFonts w:ascii="Times New Roman" w:hAnsi="Times New Roman"/>
          <w:b/>
          <w:caps/>
        </w:rPr>
        <w:t>“</w:t>
      </w:r>
      <w:r w:rsidR="001648D7">
        <w:rPr>
          <w:rFonts w:ascii="Times New Roman" w:hAnsi="Times New Roman"/>
          <w:b/>
          <w:caps/>
        </w:rPr>
        <w:t>artists unite</w:t>
      </w:r>
      <w:r w:rsidRPr="003C354F">
        <w:rPr>
          <w:rFonts w:ascii="Times New Roman" w:hAnsi="Times New Roman"/>
          <w:b/>
          <w:caps/>
        </w:rPr>
        <w:t xml:space="preserve">” </w:t>
      </w:r>
      <w:r w:rsidR="001648D7">
        <w:rPr>
          <w:rFonts w:ascii="Times New Roman" w:hAnsi="Times New Roman"/>
          <w:b/>
          <w:caps/>
        </w:rPr>
        <w:t xml:space="preserve">June </w:t>
      </w:r>
      <w:r w:rsidR="001A49C3">
        <w:rPr>
          <w:rFonts w:ascii="Times New Roman" w:hAnsi="Times New Roman"/>
          <w:b/>
          <w:caps/>
        </w:rPr>
        <w:t>29</w:t>
      </w:r>
      <w:r w:rsidRPr="003C354F">
        <w:rPr>
          <w:rFonts w:ascii="Times New Roman" w:hAnsi="Times New Roman"/>
          <w:b/>
          <w:caps/>
        </w:rPr>
        <w:t xml:space="preserve"> AT ORANGE COUNTY CENTER FOR CONTEMPORARY ART IN DOWNTOWN SANTA ANA</w:t>
      </w:r>
    </w:p>
    <w:p w:rsidR="002A663B" w:rsidRPr="003C354F" w:rsidRDefault="002A663B" w:rsidP="002A663B">
      <w:pPr>
        <w:pStyle w:val="Pa0"/>
        <w:spacing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EF2074" w:rsidRDefault="00A54BC7" w:rsidP="00EF2074">
      <w:pPr>
        <w:pStyle w:val="Pa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“Artist</w:t>
      </w:r>
      <w:r w:rsidR="0050066D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Unite</w:t>
      </w:r>
      <w:r w:rsidR="0050066D">
        <w:rPr>
          <w:rFonts w:ascii="Times New Roman" w:hAnsi="Times New Roman"/>
          <w:b/>
        </w:rPr>
        <w:t>” presents</w:t>
      </w:r>
      <w:r w:rsidR="002A663B" w:rsidRPr="003C354F">
        <w:rPr>
          <w:rFonts w:ascii="Times New Roman" w:hAnsi="Times New Roman"/>
          <w:b/>
        </w:rPr>
        <w:t xml:space="preserve"> Pacific </w:t>
      </w:r>
      <w:r w:rsidR="00D54099">
        <w:rPr>
          <w:rFonts w:ascii="Times New Roman" w:hAnsi="Times New Roman"/>
          <w:b/>
        </w:rPr>
        <w:t>Symphony M</w:t>
      </w:r>
      <w:r w:rsidR="0050066D">
        <w:rPr>
          <w:rFonts w:ascii="Times New Roman" w:hAnsi="Times New Roman"/>
          <w:b/>
        </w:rPr>
        <w:t xml:space="preserve">usicians with </w:t>
      </w:r>
    </w:p>
    <w:p w:rsidR="002A663B" w:rsidRPr="003C354F" w:rsidRDefault="0050066D" w:rsidP="00EF2074">
      <w:pPr>
        <w:pStyle w:val="Pa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Artists</w:t>
      </w:r>
      <w:r w:rsidR="00097706">
        <w:rPr>
          <w:rFonts w:ascii="Times New Roman" w:hAnsi="Times New Roman"/>
          <w:b/>
        </w:rPr>
        <w:t>,</w:t>
      </w:r>
      <w:r w:rsidR="002A663B" w:rsidRPr="003C35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</w:t>
      </w:r>
      <w:r w:rsidR="00EF2074">
        <w:rPr>
          <w:rFonts w:ascii="Times New Roman" w:hAnsi="Times New Roman"/>
          <w:b/>
        </w:rPr>
        <w:t xml:space="preserve">ianist </w:t>
      </w:r>
      <w:r w:rsidR="00421BFF">
        <w:rPr>
          <w:rFonts w:ascii="Times New Roman" w:hAnsi="Times New Roman"/>
          <w:b/>
        </w:rPr>
        <w:t>Gloria Che</w:t>
      </w:r>
      <w:r w:rsidR="00A54BC7">
        <w:rPr>
          <w:rFonts w:ascii="Times New Roman" w:hAnsi="Times New Roman"/>
          <w:b/>
        </w:rPr>
        <w:t>ng</w:t>
      </w:r>
      <w:r w:rsidR="002A663B" w:rsidRPr="003C354F">
        <w:rPr>
          <w:rFonts w:ascii="Times New Roman" w:hAnsi="Times New Roman"/>
          <w:b/>
        </w:rPr>
        <w:t xml:space="preserve"> and </w:t>
      </w:r>
      <w:r w:rsidR="00EF2074">
        <w:rPr>
          <w:rFonts w:ascii="Times New Roman" w:hAnsi="Times New Roman"/>
          <w:b/>
        </w:rPr>
        <w:t xml:space="preserve">vocalist </w:t>
      </w:r>
      <w:r>
        <w:rPr>
          <w:rFonts w:ascii="Times New Roman" w:hAnsi="Times New Roman"/>
          <w:b/>
        </w:rPr>
        <w:t>Carver Cossey</w:t>
      </w:r>
    </w:p>
    <w:p w:rsidR="002A663B" w:rsidRPr="003C354F" w:rsidRDefault="002A663B" w:rsidP="002A663B"/>
    <w:p w:rsidR="002A663B" w:rsidRPr="003C354F" w:rsidRDefault="002A663B" w:rsidP="002A663B">
      <w:pPr>
        <w:pStyle w:val="Pa0"/>
        <w:spacing w:line="360" w:lineRule="auto"/>
        <w:rPr>
          <w:rFonts w:ascii="Times New Roman" w:hAnsi="Times New Roman"/>
          <w:b/>
        </w:rPr>
      </w:pPr>
      <w:r w:rsidRPr="003C354F">
        <w:rPr>
          <w:rFonts w:ascii="Times New Roman" w:hAnsi="Times New Roman"/>
          <w:b/>
          <w:u w:val="single"/>
        </w:rPr>
        <w:t>Who:</w:t>
      </w:r>
      <w:r w:rsidRPr="003C354F">
        <w:rPr>
          <w:rFonts w:ascii="Times New Roman" w:hAnsi="Times New Roman"/>
        </w:rPr>
        <w:t xml:space="preserve"> Pacific Symphony musicians </w:t>
      </w:r>
      <w:r w:rsidR="00556092">
        <w:rPr>
          <w:rFonts w:ascii="Times New Roman" w:hAnsi="Times New Roman"/>
        </w:rPr>
        <w:t>at</w:t>
      </w:r>
      <w:r w:rsidRPr="003C354F">
        <w:rPr>
          <w:rFonts w:ascii="Times New Roman" w:hAnsi="Times New Roman"/>
        </w:rPr>
        <w:t xml:space="preserve"> Orange County Center for Contemporary Art (OCCCA), </w:t>
      </w:r>
      <w:r w:rsidR="00556092">
        <w:rPr>
          <w:rFonts w:ascii="Times New Roman" w:hAnsi="Times New Roman"/>
        </w:rPr>
        <w:t>with guest artists</w:t>
      </w:r>
      <w:r w:rsidR="00412C81">
        <w:rPr>
          <w:rFonts w:ascii="Times New Roman" w:hAnsi="Times New Roman"/>
        </w:rPr>
        <w:t>,</w:t>
      </w:r>
      <w:r w:rsidR="00556092">
        <w:rPr>
          <w:rFonts w:ascii="Times New Roman" w:hAnsi="Times New Roman"/>
        </w:rPr>
        <w:t xml:space="preserve"> </w:t>
      </w:r>
      <w:r w:rsidR="00421BFF">
        <w:rPr>
          <w:rFonts w:ascii="Times New Roman" w:hAnsi="Times New Roman"/>
        </w:rPr>
        <w:t>pianist Gloria Che</w:t>
      </w:r>
      <w:r w:rsidR="008867F4">
        <w:rPr>
          <w:rFonts w:ascii="Times New Roman" w:hAnsi="Times New Roman"/>
        </w:rPr>
        <w:t xml:space="preserve">ng and vocalist Carver Cossey. </w:t>
      </w:r>
    </w:p>
    <w:p w:rsidR="002A663B" w:rsidRPr="003C354F" w:rsidRDefault="002A663B" w:rsidP="002A663B">
      <w:pPr>
        <w:spacing w:line="360" w:lineRule="auto"/>
        <w:rPr>
          <w:strike/>
          <w:sz w:val="12"/>
          <w:szCs w:val="12"/>
        </w:rPr>
      </w:pPr>
    </w:p>
    <w:p w:rsidR="002A663B" w:rsidRPr="003C354F" w:rsidRDefault="002A663B" w:rsidP="002A663B">
      <w:pPr>
        <w:spacing w:line="360" w:lineRule="auto"/>
      </w:pPr>
      <w:r w:rsidRPr="003C354F">
        <w:rPr>
          <w:b/>
          <w:u w:val="single"/>
        </w:rPr>
        <w:t>What:</w:t>
      </w:r>
      <w:r w:rsidRPr="003C354F">
        <w:rPr>
          <w:i/>
        </w:rPr>
        <w:t xml:space="preserve"> </w:t>
      </w:r>
      <w:r w:rsidR="00556092">
        <w:t>The “Artists Unite</w:t>
      </w:r>
      <w:r w:rsidRPr="003C354F">
        <w:t>”</w:t>
      </w:r>
      <w:r w:rsidR="00556092">
        <w:t xml:space="preserve"> program is</w:t>
      </w:r>
      <w:r w:rsidRPr="003C354F">
        <w:t xml:space="preserve"> a unique</w:t>
      </w:r>
      <w:r w:rsidR="003E2CF8">
        <w:t xml:space="preserve"> and </w:t>
      </w:r>
      <w:r w:rsidR="00556092">
        <w:t>ec</w:t>
      </w:r>
      <w:r w:rsidR="00703E21">
        <w:t>lectic</w:t>
      </w:r>
      <w:r w:rsidR="003E2CF8">
        <w:t xml:space="preserve"> </w:t>
      </w:r>
      <w:r w:rsidR="00C27BBA">
        <w:t>experience</w:t>
      </w:r>
      <w:r w:rsidRPr="003C354F">
        <w:t xml:space="preserve"> </w:t>
      </w:r>
      <w:r w:rsidR="00C27BBA">
        <w:t>for music and</w:t>
      </w:r>
      <w:r w:rsidRPr="003C354F">
        <w:t xml:space="preserve"> art lovers at OCCCA, an alternative art space in Downtown Santa Ana. </w:t>
      </w:r>
      <w:r w:rsidR="00156276">
        <w:t>Curated</w:t>
      </w:r>
      <w:r w:rsidRPr="003C354F">
        <w:t xml:space="preserve"> for the musically </w:t>
      </w:r>
      <w:r w:rsidR="006C598C">
        <w:t xml:space="preserve">and culturally </w:t>
      </w:r>
      <w:r w:rsidRPr="003C354F">
        <w:t>curious</w:t>
      </w:r>
      <w:r w:rsidR="006C598C">
        <w:t>,</w:t>
      </w:r>
      <w:r w:rsidRPr="003C354F">
        <w:t xml:space="preserve"> “</w:t>
      </w:r>
      <w:r w:rsidR="006C598C">
        <w:t>Artists Unite</w:t>
      </w:r>
      <w:r w:rsidR="00412C81">
        <w:t>” features a diverse</w:t>
      </w:r>
      <w:r w:rsidRPr="003C354F">
        <w:t xml:space="preserve"> mix of musical </w:t>
      </w:r>
      <w:r w:rsidR="007D72FB">
        <w:t>compositions</w:t>
      </w:r>
      <w:r w:rsidRPr="003C354F">
        <w:t xml:space="preserve"> from </w:t>
      </w:r>
      <w:r w:rsidR="00910738">
        <w:t xml:space="preserve">Crumb </w:t>
      </w:r>
      <w:r w:rsidR="00A4651A">
        <w:t>to</w:t>
      </w:r>
      <w:r w:rsidR="00910738">
        <w:t xml:space="preserve"> Rzewski, </w:t>
      </w:r>
      <w:r w:rsidR="008116E7">
        <w:t>and</w:t>
      </w:r>
      <w:r w:rsidR="00910738">
        <w:t xml:space="preserve"> Glass </w:t>
      </w:r>
      <w:r w:rsidR="00A4651A">
        <w:t>to</w:t>
      </w:r>
      <w:r w:rsidR="00910738">
        <w:t xml:space="preserve"> </w:t>
      </w:r>
      <w:r w:rsidR="00910738" w:rsidRPr="00910738">
        <w:t>Daugherty</w:t>
      </w:r>
      <w:r w:rsidR="00910738">
        <w:t>,</w:t>
      </w:r>
      <w:r w:rsidR="00412C81">
        <w:t xml:space="preserve"> performed by</w:t>
      </w:r>
      <w:r w:rsidRPr="003C354F">
        <w:t xml:space="preserve"> P</w:t>
      </w:r>
      <w:r w:rsidR="00364F19">
        <w:t xml:space="preserve">acific Symphony </w:t>
      </w:r>
      <w:r w:rsidR="00412C81">
        <w:t xml:space="preserve">musicians and guest artists, pianist Gloria Cheng and </w:t>
      </w:r>
      <w:r w:rsidR="00C91989">
        <w:t>vocalist Carver Cossey</w:t>
      </w:r>
      <w:r w:rsidR="00CB75C6">
        <w:t xml:space="preserve">. </w:t>
      </w:r>
      <w:r w:rsidR="00832CB2">
        <w:t xml:space="preserve">The event focuses on the </w:t>
      </w:r>
      <w:r w:rsidR="00C91989">
        <w:t>unique artistic perspective that</w:t>
      </w:r>
      <w:r w:rsidR="00832CB2">
        <w:t xml:space="preserve"> composers have used to highlight</w:t>
      </w:r>
      <w:r>
        <w:t xml:space="preserve"> </w:t>
      </w:r>
      <w:r w:rsidR="00832CB2">
        <w:t>meaningful issue</w:t>
      </w:r>
      <w:bookmarkStart w:id="0" w:name="_GoBack"/>
      <w:bookmarkEnd w:id="0"/>
      <w:r w:rsidR="00832CB2">
        <w:t xml:space="preserve">s of their time, including environmentalism, peaceful protest and socio-political justice. </w:t>
      </w:r>
      <w:r w:rsidR="00703E21">
        <w:t xml:space="preserve">Join us for pre-concert </w:t>
      </w:r>
      <w:r w:rsidR="007B251F">
        <w:t>entertainment, featuri</w:t>
      </w:r>
      <w:r w:rsidR="00373A85">
        <w:t>ng live music, craft beer and wine at 7:15</w:t>
      </w:r>
      <w:r w:rsidR="00F72513">
        <w:t xml:space="preserve"> pm</w:t>
      </w:r>
      <w:r w:rsidR="00373A85">
        <w:t>. View OCCCA’s current exhibition, “Art as Protest.”</w:t>
      </w:r>
    </w:p>
    <w:p w:rsidR="002A663B" w:rsidRPr="003C354F" w:rsidRDefault="002A663B" w:rsidP="002A663B">
      <w:pPr>
        <w:spacing w:line="360" w:lineRule="auto"/>
        <w:rPr>
          <w:sz w:val="12"/>
          <w:szCs w:val="12"/>
        </w:rPr>
      </w:pPr>
    </w:p>
    <w:p w:rsidR="002A663B" w:rsidRPr="003C354F" w:rsidRDefault="002A663B" w:rsidP="002A663B">
      <w:pPr>
        <w:spacing w:line="360" w:lineRule="auto"/>
      </w:pPr>
      <w:r w:rsidRPr="003C354F">
        <w:rPr>
          <w:b/>
          <w:u w:val="single"/>
        </w:rPr>
        <w:t>When:</w:t>
      </w:r>
      <w:r w:rsidRPr="003C354F">
        <w:t xml:space="preserve"> </w:t>
      </w:r>
      <w:r w:rsidR="00485A1C">
        <w:t>Thursday</w:t>
      </w:r>
      <w:r w:rsidRPr="003C354F">
        <w:t xml:space="preserve">, </w:t>
      </w:r>
      <w:r w:rsidR="006C598C">
        <w:t>June</w:t>
      </w:r>
      <w:r w:rsidRPr="003C354F">
        <w:t xml:space="preserve"> </w:t>
      </w:r>
      <w:r w:rsidR="00485A1C">
        <w:t>29</w:t>
      </w:r>
      <w:r w:rsidRPr="003C354F">
        <w:t xml:space="preserve">, at 8 p.m. </w:t>
      </w:r>
      <w:r>
        <w:t>Tickets are $</w:t>
      </w:r>
      <w:r w:rsidR="00485A1C">
        <w:t>20</w:t>
      </w:r>
      <w:r>
        <w:t xml:space="preserve"> and available at </w:t>
      </w:r>
      <w:hyperlink r:id="rId8" w:history="1">
        <w:r w:rsidRPr="00610DDE">
          <w:rPr>
            <w:rStyle w:val="Hyperlink"/>
          </w:rPr>
          <w:t>www.PacificSymphony.org</w:t>
        </w:r>
      </w:hyperlink>
      <w:r>
        <w:t xml:space="preserve"> or (714) 755-5799. </w:t>
      </w:r>
    </w:p>
    <w:p w:rsidR="002A663B" w:rsidRPr="003C354F" w:rsidRDefault="002A663B" w:rsidP="002A663B">
      <w:pPr>
        <w:spacing w:line="360" w:lineRule="auto"/>
        <w:rPr>
          <w:sz w:val="12"/>
          <w:szCs w:val="12"/>
        </w:rPr>
      </w:pPr>
    </w:p>
    <w:p w:rsidR="002A663B" w:rsidRPr="003C354F" w:rsidRDefault="002A663B" w:rsidP="002A663B">
      <w:pPr>
        <w:spacing w:line="360" w:lineRule="auto"/>
      </w:pPr>
      <w:r w:rsidRPr="003C354F">
        <w:rPr>
          <w:b/>
          <w:u w:val="single"/>
        </w:rPr>
        <w:t>Where:</w:t>
      </w:r>
      <w:r w:rsidRPr="003C354F">
        <w:t xml:space="preserve"> Orange County Center for Contemporary Art, located at 117 N Sycamore St, Santa Ana, CA 92701. </w:t>
      </w:r>
    </w:p>
    <w:p w:rsidR="002A663B" w:rsidRPr="003C354F" w:rsidRDefault="002A663B" w:rsidP="002A663B">
      <w:pPr>
        <w:autoSpaceDE w:val="0"/>
        <w:autoSpaceDN w:val="0"/>
        <w:adjustRightInd w:val="0"/>
        <w:spacing w:line="360" w:lineRule="auto"/>
        <w:rPr>
          <w:sz w:val="12"/>
          <w:szCs w:val="12"/>
        </w:rPr>
      </w:pPr>
    </w:p>
    <w:p w:rsidR="002A663B" w:rsidRPr="009A5CC7" w:rsidRDefault="002A663B" w:rsidP="002A663B">
      <w:pPr>
        <w:autoSpaceDE w:val="0"/>
        <w:autoSpaceDN w:val="0"/>
        <w:adjustRightInd w:val="0"/>
        <w:spacing w:line="360" w:lineRule="auto"/>
      </w:pPr>
      <w:r w:rsidRPr="003C354F">
        <w:rPr>
          <w:b/>
          <w:u w:val="single"/>
        </w:rPr>
        <w:t>Why:</w:t>
      </w:r>
      <w:r>
        <w:t xml:space="preserve"> “</w:t>
      </w:r>
      <w:r w:rsidR="008D77C8">
        <w:t>Artists Unite</w:t>
      </w:r>
      <w:r>
        <w:t xml:space="preserve">” is a culturally relevant way to experience a wider range of classical </w:t>
      </w:r>
      <w:r w:rsidR="008D77C8">
        <w:t xml:space="preserve">styles of </w:t>
      </w:r>
      <w:r>
        <w:t>music than is typically found in traditional concerts.</w:t>
      </w:r>
    </w:p>
    <w:p w:rsidR="00477D91" w:rsidRDefault="00477D91"/>
    <w:sectPr w:rsidR="00477D91" w:rsidSect="00A40979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AE" w:rsidRDefault="00421BFF">
      <w:r>
        <w:separator/>
      </w:r>
    </w:p>
  </w:endnote>
  <w:endnote w:type="continuationSeparator" w:id="0">
    <w:p w:rsidR="006B2FAE" w:rsidRDefault="004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4F" w:rsidRDefault="007B251F" w:rsidP="003C354F">
    <w:pPr>
      <w:pStyle w:val="Footer"/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AE" w:rsidRDefault="00421BFF">
      <w:r>
        <w:separator/>
      </w:r>
    </w:p>
  </w:footnote>
  <w:footnote w:type="continuationSeparator" w:id="0">
    <w:p w:rsidR="006B2FAE" w:rsidRDefault="0042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3B"/>
    <w:rsid w:val="00097706"/>
    <w:rsid w:val="00105F7C"/>
    <w:rsid w:val="00156276"/>
    <w:rsid w:val="001648D7"/>
    <w:rsid w:val="001A49C3"/>
    <w:rsid w:val="001E6A88"/>
    <w:rsid w:val="002524F8"/>
    <w:rsid w:val="00282884"/>
    <w:rsid w:val="002A663B"/>
    <w:rsid w:val="0035545D"/>
    <w:rsid w:val="0036034D"/>
    <w:rsid w:val="00364F19"/>
    <w:rsid w:val="00373A85"/>
    <w:rsid w:val="003E2CF8"/>
    <w:rsid w:val="00412C81"/>
    <w:rsid w:val="00421BFF"/>
    <w:rsid w:val="00477D91"/>
    <w:rsid w:val="00485A1C"/>
    <w:rsid w:val="004E14BA"/>
    <w:rsid w:val="0050066D"/>
    <w:rsid w:val="00514D18"/>
    <w:rsid w:val="00556092"/>
    <w:rsid w:val="005E6435"/>
    <w:rsid w:val="005F3E97"/>
    <w:rsid w:val="005F6705"/>
    <w:rsid w:val="00690CEE"/>
    <w:rsid w:val="006B2FAE"/>
    <w:rsid w:val="006C598C"/>
    <w:rsid w:val="00703E21"/>
    <w:rsid w:val="007B251F"/>
    <w:rsid w:val="007D72FB"/>
    <w:rsid w:val="008116E7"/>
    <w:rsid w:val="00832CB2"/>
    <w:rsid w:val="008867F4"/>
    <w:rsid w:val="008C767B"/>
    <w:rsid w:val="008D77C8"/>
    <w:rsid w:val="00910738"/>
    <w:rsid w:val="00A26ADA"/>
    <w:rsid w:val="00A4651A"/>
    <w:rsid w:val="00A54BC7"/>
    <w:rsid w:val="00C27BBA"/>
    <w:rsid w:val="00C91989"/>
    <w:rsid w:val="00CB75C6"/>
    <w:rsid w:val="00D54099"/>
    <w:rsid w:val="00DC047E"/>
    <w:rsid w:val="00E13AC2"/>
    <w:rsid w:val="00E41BA7"/>
    <w:rsid w:val="00EF2074"/>
    <w:rsid w:val="00F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6F89-2D58-4AFB-870E-6968EE6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663B"/>
    <w:rPr>
      <w:rFonts w:cs="Times New Roman"/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2A663B"/>
    <w:pPr>
      <w:autoSpaceDE w:val="0"/>
      <w:autoSpaceDN w:val="0"/>
      <w:adjustRightInd w:val="0"/>
      <w:spacing w:line="241" w:lineRule="atLeast"/>
    </w:pPr>
    <w:rPr>
      <w:rFonts w:ascii="Adobe Caslon Pro" w:hAnsi="Adobe Caslon Pro"/>
    </w:rPr>
  </w:style>
  <w:style w:type="paragraph" w:styleId="Footer">
    <w:name w:val="footer"/>
    <w:basedOn w:val="Normal"/>
    <w:link w:val="FooterChar"/>
    <w:uiPriority w:val="99"/>
    <w:unhideWhenUsed/>
    <w:rsid w:val="002A6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ificSymphon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elrich@pacificsympho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PRIntern2</dc:creator>
  <cp:keywords/>
  <dc:description/>
  <cp:lastModifiedBy>PRIntern2</cp:lastModifiedBy>
  <cp:revision>47</cp:revision>
  <dcterms:created xsi:type="dcterms:W3CDTF">2017-06-14T19:09:00Z</dcterms:created>
  <dcterms:modified xsi:type="dcterms:W3CDTF">2017-06-15T00:03:00Z</dcterms:modified>
</cp:coreProperties>
</file>